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5BAD5" w14:textId="77777777" w:rsidR="00964352" w:rsidRPr="00964352" w:rsidRDefault="00964352" w:rsidP="00964352">
      <w:pPr>
        <w:jc w:val="both"/>
        <w:rPr>
          <w:b/>
          <w:bCs/>
        </w:rPr>
      </w:pPr>
      <w:r w:rsidRPr="00964352">
        <w:rPr>
          <w:b/>
          <w:bCs/>
        </w:rPr>
        <w:t>RM-4C8</w:t>
      </w:r>
    </w:p>
    <w:p w14:paraId="25895D2A" w14:textId="77777777" w:rsidR="00964352" w:rsidRPr="00964352" w:rsidRDefault="00964352" w:rsidP="00964352">
      <w:pPr>
        <w:jc w:val="both"/>
        <w:rPr>
          <w:b/>
          <w:bCs/>
        </w:rPr>
      </w:pPr>
      <w:r w:rsidRPr="00964352">
        <w:rPr>
          <w:b/>
          <w:bCs/>
        </w:rPr>
        <w:t>Reference Monitor, 4 LED Meters, 8 Channel Inputs &amp; Dual Source Selectors</w:t>
      </w:r>
    </w:p>
    <w:p w14:paraId="1DA2FF26" w14:textId="77777777" w:rsidR="00964352" w:rsidRDefault="00964352" w:rsidP="00281735">
      <w:pPr>
        <w:jc w:val="both"/>
      </w:pPr>
      <w:r w:rsidRPr="00964352">
        <w:t>The RM-4C8 is ideal for monitoring audio channels in an SDI group, or groups of de-embedded AES/EBU channels.</w:t>
      </w:r>
    </w:p>
    <w:p w14:paraId="2A55DA0A" w14:textId="77777777" w:rsidR="00964352" w:rsidRPr="00964352" w:rsidRDefault="005B455F" w:rsidP="00964352">
      <w:pPr>
        <w:jc w:val="both"/>
      </w:pPr>
      <w:r>
        <w:br/>
      </w:r>
      <w:r w:rsidR="00964352" w:rsidRPr="00964352">
        <w:t>With 4 x bright high-resolution 26 segment meter displays and separate left and right source selectors, the RM-4C8 is ideal for monitoring audio channels in an SDI group, or groups of de-embedded AES/EBU channels. The RM-4C8 offers the same functionality as the RM-2S4 but with an additional source selector so that any of the 4 channels in the selected group, or bank, can be monitored independently on left and right speakers. Also, 4 meters are provided so that every channel in the selected group, or bank, can be visually monitored and 4 expansion port groups of 4 channels are allowed, so that all audio channels in an SDI signal can be monitored, using the optional RM-HD1 card.</w:t>
      </w:r>
    </w:p>
    <w:p w14:paraId="3A9A7C69" w14:textId="77777777" w:rsidR="00964352" w:rsidRPr="00964352" w:rsidRDefault="00964352" w:rsidP="00964352">
      <w:pPr>
        <w:jc w:val="both"/>
      </w:pPr>
      <w:r w:rsidRPr="00964352">
        <w:t xml:space="preserve">The audio inputs on the RM-4C8 are auto-sensing, for digital AES/EBU using the left input XLR, or both </w:t>
      </w:r>
      <w:proofErr w:type="spellStart"/>
      <w:r w:rsidRPr="00964352">
        <w:t>XLRs</w:t>
      </w:r>
      <w:proofErr w:type="spellEnd"/>
      <w:r w:rsidRPr="00964352">
        <w:t xml:space="preserve"> for analogue inputs. The inputs can be used in any combination of analogue or digital. With full remote control via GPI, RS232 or USB, a </w:t>
      </w:r>
      <w:proofErr w:type="gramStart"/>
      <w:r w:rsidRPr="00964352">
        <w:t>5 band</w:t>
      </w:r>
      <w:proofErr w:type="gramEnd"/>
      <w:r w:rsidRPr="00964352">
        <w:t xml:space="preserve"> parametric equaliser, 6 front panel modifier buttons and the ability to take the optional 3G/HD/SD-SDI expansion cards, the RM-4C8 is a flexible and versatile monitoring solution. The same high level of care has been taken in the design of the RM-4C8 as in the RM-2S4 to ensure that it will be the best sounding 1U rack-mount audio monitor that you listen to. This product has settings that can be adjusted using the Sonifex </w:t>
      </w:r>
      <w:proofErr w:type="spellStart"/>
      <w:r w:rsidRPr="00964352">
        <w:t>SCi</w:t>
      </w:r>
      <w:proofErr w:type="spellEnd"/>
      <w:r w:rsidRPr="00964352">
        <w:t xml:space="preserve"> (Serial Control Interface) software.</w:t>
      </w:r>
    </w:p>
    <w:p w14:paraId="0FB6AC65" w14:textId="53A3AC9F" w:rsidR="005B455F" w:rsidRDefault="005B455F" w:rsidP="00964352">
      <w:pPr>
        <w:jc w:val="both"/>
      </w:pPr>
      <w:r w:rsidRPr="00775C2B">
        <w:rPr>
          <w:b/>
          <w:bCs/>
        </w:rPr>
        <w:t>Typical Applications</w:t>
      </w:r>
    </w:p>
    <w:p w14:paraId="163AE4CF" w14:textId="5070626C" w:rsidR="00E30F0C" w:rsidRPr="00E30F0C" w:rsidRDefault="00281735" w:rsidP="00281735">
      <w:pPr>
        <w:spacing w:after="0"/>
      </w:pPr>
      <w:r w:rsidRPr="00281735">
        <w:t>Monitoring of multiple audio sources in an OB truck or engineering racks room.</w:t>
      </w:r>
    </w:p>
    <w:p w14:paraId="44148E57" w14:textId="77777777" w:rsidR="00E30F0C" w:rsidRDefault="00E30F0C" w:rsidP="00F97F4B">
      <w:pPr>
        <w:spacing w:after="0"/>
        <w:rPr>
          <w:b/>
          <w:bCs/>
        </w:rPr>
      </w:pPr>
    </w:p>
    <w:p w14:paraId="6E0054DD" w14:textId="18FA1C29" w:rsidR="005B455F" w:rsidRDefault="005B455F" w:rsidP="005B455F">
      <w:r w:rsidRPr="00775C2B">
        <w:rPr>
          <w:b/>
          <w:bCs/>
        </w:rPr>
        <w:t>Product Features</w:t>
      </w:r>
    </w:p>
    <w:p w14:paraId="68DA831B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2 x banks of four stereo analogue/digital auto-sensing inputs as standard.</w:t>
      </w:r>
    </w:p>
    <w:p w14:paraId="21E48F15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Optional input expansion cards available.</w:t>
      </w:r>
    </w:p>
    <w:p w14:paraId="5851DE29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Option for HD/SD-SDI de-embedding.</w:t>
      </w:r>
    </w:p>
    <w:p w14:paraId="57C4BA50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Stereo analogue / digital output follows source selection.</w:t>
      </w:r>
    </w:p>
    <w:p w14:paraId="312C6CB9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Independent L/R output source selection.</w:t>
      </w:r>
    </w:p>
    <w:p w14:paraId="1053D0FF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Selected 4-channel source metering with selectable scales / responses.</w:t>
      </w:r>
    </w:p>
    <w:p w14:paraId="7A858DAA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Phase meters for correlation / phase error indication.</w:t>
      </w:r>
    </w:p>
    <w:p w14:paraId="7098BA73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Audio status alarm outputs.</w:t>
      </w:r>
    </w:p>
    <w:p w14:paraId="2E35CC2F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Bank of push-button audio modifiers.</w:t>
      </w:r>
    </w:p>
    <w:p w14:paraId="60E6EB08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5 band parametric EQ</w:t>
      </w:r>
    </w:p>
    <w:p w14:paraId="15D38872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3-way speakers with Class D amplification and DSP crossover.</w:t>
      </w:r>
    </w:p>
    <w:p w14:paraId="6F263E86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>Headphones output.</w:t>
      </w:r>
    </w:p>
    <w:p w14:paraId="293994F7" w14:textId="77777777" w:rsidR="00964352" w:rsidRPr="00964352" w:rsidRDefault="00964352" w:rsidP="00964352">
      <w:pPr>
        <w:numPr>
          <w:ilvl w:val="0"/>
          <w:numId w:val="1"/>
        </w:numPr>
        <w:spacing w:after="0" w:line="259" w:lineRule="auto"/>
        <w:rPr>
          <w:kern w:val="2"/>
          <w14:ligatures w14:val="standardContextual"/>
        </w:rPr>
      </w:pPr>
      <w:r w:rsidRPr="00964352">
        <w:rPr>
          <w:kern w:val="2"/>
          <w14:ligatures w14:val="standardContextual"/>
        </w:rPr>
        <w:t xml:space="preserve">RS232 / USB control and configuration - Sonifex </w:t>
      </w:r>
      <w:proofErr w:type="spellStart"/>
      <w:r w:rsidRPr="00964352">
        <w:rPr>
          <w:kern w:val="2"/>
          <w14:ligatures w14:val="standardContextual"/>
        </w:rPr>
        <w:t>SCi</w:t>
      </w:r>
      <w:proofErr w:type="spellEnd"/>
      <w:r w:rsidRPr="00964352">
        <w:rPr>
          <w:kern w:val="2"/>
          <w14:ligatures w14:val="standardContextual"/>
        </w:rPr>
        <w:t xml:space="preserve"> software.</w:t>
      </w:r>
    </w:p>
    <w:p w14:paraId="5BC9DCB1" w14:textId="1955EB29" w:rsidR="00A56B71" w:rsidRPr="00F97F4B" w:rsidRDefault="00A56B71" w:rsidP="000269E6">
      <w:pPr>
        <w:numPr>
          <w:ilvl w:val="0"/>
          <w:numId w:val="1"/>
        </w:numPr>
        <w:spacing w:after="0" w:line="259" w:lineRule="auto"/>
        <w:rPr>
          <w:b/>
          <w:bCs/>
        </w:rPr>
      </w:pPr>
      <w:r w:rsidRPr="00F97F4B">
        <w:rPr>
          <w:b/>
          <w:bCs/>
        </w:rPr>
        <w:br w:type="page"/>
      </w:r>
    </w:p>
    <w:p w14:paraId="33327286" w14:textId="037933EE" w:rsidR="005B455F" w:rsidRPr="00775C2B" w:rsidRDefault="005B455F" w:rsidP="005B455F">
      <w:pPr>
        <w:rPr>
          <w:b/>
          <w:bCs/>
        </w:rPr>
      </w:pPr>
      <w:r w:rsidRPr="00775C2B">
        <w:rPr>
          <w:b/>
          <w:bCs/>
        </w:rPr>
        <w:lastRenderedPageBreak/>
        <w:t>TECHNICAL SPECIFICATIONS</w:t>
      </w:r>
    </w:p>
    <w:p w14:paraId="0D832FFE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Inputs</w:t>
      </w:r>
    </w:p>
    <w:p w14:paraId="47A49FC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Inputs: 8 analogue or AES/EBU digital channels (auto-selecting)</w:t>
      </w:r>
    </w:p>
    <w:p w14:paraId="6D210073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Maximum Input Level (0dB gain): +18dBu (analogue) / 0dBFS (digital)</w:t>
      </w:r>
    </w:p>
    <w:p w14:paraId="7FC5E3D5" w14:textId="77777777" w:rsidR="00964352" w:rsidRDefault="00964352" w:rsidP="00964352">
      <w:pPr>
        <w:pStyle w:val="ListParagraph"/>
        <w:numPr>
          <w:ilvl w:val="0"/>
          <w:numId w:val="4"/>
        </w:numPr>
      </w:pPr>
      <w:proofErr w:type="spellStart"/>
      <w:r w:rsidRPr="00964352">
        <w:t>CMRR</w:t>
      </w:r>
      <w:proofErr w:type="spellEnd"/>
      <w:r w:rsidRPr="00964352">
        <w:t>: &gt;60dB typical</w:t>
      </w:r>
    </w:p>
    <w:p w14:paraId="5054C3D8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Input Impedance: 20kΩ (analogue), 110Ω (digital with switchable termination)</w:t>
      </w:r>
    </w:p>
    <w:p w14:paraId="5163B31E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AES/EBU Sample Rate: 32kHz–192kHz, internally converted to 48kHz</w:t>
      </w:r>
    </w:p>
    <w:p w14:paraId="18F27B0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Input Gain: 0, +6, +12 or +18dB digital gain (switchable)</w:t>
      </w:r>
    </w:p>
    <w:p w14:paraId="7CD4DE63" w14:textId="575CA9FF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Input Selection: 2 × front panel rotary controls with indicator LEDs</w:t>
      </w:r>
    </w:p>
    <w:p w14:paraId="0D64883C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Line Level Outputs</w:t>
      </w:r>
    </w:p>
    <w:p w14:paraId="311E60BE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Outputs: 1 × stereo analogue or AES/EBU digital (switchable)</w:t>
      </w:r>
    </w:p>
    <w:p w14:paraId="77FD4E10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Gain Relative to Selected Input: Unity or variable, following volume control (switchable)</w:t>
      </w:r>
    </w:p>
    <w:p w14:paraId="514B279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Maximum Output Level: +18dBu (analogue) / 0dBFS (digital)</w:t>
      </w:r>
    </w:p>
    <w:p w14:paraId="4CDBE63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Output Impedance: &lt;50Ω (analogue), 110Ω (digital)</w:t>
      </w:r>
    </w:p>
    <w:p w14:paraId="61A448A8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AES/EBU Sample Rate: 48kHz</w:t>
      </w:r>
    </w:p>
    <w:p w14:paraId="517D071C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Distortion: &lt;0.02% (1kHz, +8dBu output)</w:t>
      </w:r>
    </w:p>
    <w:p w14:paraId="422A237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Noise: -84dB RMS, unity gain referenced to +8dBu output</w:t>
      </w:r>
    </w:p>
    <w:p w14:paraId="5A8BAEA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Frequency Response: 20Hz–20kHz, +0/-0.5dB</w:t>
      </w:r>
    </w:p>
    <w:p w14:paraId="38F387F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Crosstalk (Analogue I/O):</w:t>
      </w:r>
    </w:p>
    <w:p w14:paraId="7FDC89E1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1kHz input: &lt;-90dB</w:t>
      </w:r>
    </w:p>
    <w:p w14:paraId="64CB1A78" w14:textId="19FC51D8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10kHz input: &lt;-85dB</w:t>
      </w:r>
    </w:p>
    <w:p w14:paraId="5EC36208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Audio Modifiers</w:t>
      </w:r>
    </w:p>
    <w:p w14:paraId="12B1580F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Modifier Selection: Illuminated front panel pushbuttons</w:t>
      </w:r>
    </w:p>
    <w:p w14:paraId="090659CA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DIM: Reduces speaker audio level by 10dB</w:t>
      </w:r>
    </w:p>
    <w:p w14:paraId="37E64B8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CUT L / CUT R: Mutes left or right speaker audio</w:t>
      </w:r>
    </w:p>
    <w:p w14:paraId="63138D2E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MONO: Combines left and right audio inputs</w:t>
      </w:r>
    </w:p>
    <w:p w14:paraId="31083D1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PHASE INVERT: Inverts phase of the right audio input</w:t>
      </w:r>
    </w:p>
    <w:p w14:paraId="0894B117" w14:textId="33647C7B" w:rsidR="00964352" w:rsidRPr="00964352" w:rsidRDefault="00964352" w:rsidP="00964352">
      <w:pPr>
        <w:pStyle w:val="ListParagraph"/>
        <w:numPr>
          <w:ilvl w:val="0"/>
          <w:numId w:val="4"/>
        </w:numPr>
      </w:pPr>
      <w:proofErr w:type="spellStart"/>
      <w:r w:rsidRPr="00964352">
        <w:t>M+S</w:t>
      </w:r>
      <w:proofErr w:type="spellEnd"/>
      <w:r w:rsidRPr="00964352">
        <w:t>: Converts stereo input to Mid (sum) and Side (difference) signals</w:t>
      </w:r>
    </w:p>
    <w:p w14:paraId="4B5A6D36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User-Variable Equalisation</w:t>
      </w:r>
    </w:p>
    <w:p w14:paraId="104B51EB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Type: Parametric</w:t>
      </w:r>
    </w:p>
    <w:p w14:paraId="6E511DC3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Bands: Five</w:t>
      </w:r>
    </w:p>
    <w:p w14:paraId="2A668658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Centre Frequency: 200Hz–18kHz</w:t>
      </w:r>
    </w:p>
    <w:p w14:paraId="750D29CF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Bandwidth: 0.25 to 2 octaves</w:t>
      </w:r>
    </w:p>
    <w:p w14:paraId="17EF8F3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Boost/Cut: ±12dB</w:t>
      </w:r>
    </w:p>
    <w:p w14:paraId="671C90C0" w14:textId="5943C529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Programming: Via USB/serial control port</w:t>
      </w:r>
    </w:p>
    <w:p w14:paraId="63614E3F" w14:textId="77777777" w:rsidR="00964352" w:rsidRDefault="00964352" w:rsidP="00964352">
      <w:pPr>
        <w:rPr>
          <w:b/>
          <w:bCs/>
          <w:kern w:val="2"/>
          <w14:ligatures w14:val="standardContextual"/>
        </w:rPr>
      </w:pPr>
    </w:p>
    <w:p w14:paraId="54D76799" w14:textId="77777777" w:rsidR="00964352" w:rsidRDefault="00964352" w:rsidP="00964352">
      <w:pPr>
        <w:rPr>
          <w:b/>
          <w:bCs/>
          <w:kern w:val="2"/>
          <w14:ligatures w14:val="standardContextual"/>
        </w:rPr>
      </w:pPr>
    </w:p>
    <w:p w14:paraId="461B9086" w14:textId="77777777" w:rsidR="00964352" w:rsidRDefault="00964352" w:rsidP="00964352">
      <w:pPr>
        <w:rPr>
          <w:b/>
          <w:bCs/>
          <w:kern w:val="2"/>
          <w14:ligatures w14:val="standardContextual"/>
        </w:rPr>
      </w:pPr>
    </w:p>
    <w:p w14:paraId="2ECC8113" w14:textId="77777777" w:rsidR="00964352" w:rsidRDefault="00964352" w:rsidP="00964352">
      <w:pPr>
        <w:rPr>
          <w:b/>
          <w:bCs/>
          <w:kern w:val="2"/>
          <w14:ligatures w14:val="standardContextual"/>
        </w:rPr>
      </w:pPr>
    </w:p>
    <w:p w14:paraId="4DE9F150" w14:textId="2A84415E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lastRenderedPageBreak/>
        <w:t>Amplifier &amp; Loudspeakers</w:t>
      </w:r>
    </w:p>
    <w:p w14:paraId="087BFBF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Configuration: Three-way with stereo mid/high-frequency drivers and mono low-frequency driver</w:t>
      </w:r>
    </w:p>
    <w:p w14:paraId="781CE2BF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Power Output: 2 × 5W (HF) + 20W (LF) with protective limiter</w:t>
      </w:r>
    </w:p>
    <w:p w14:paraId="0FF7D77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Crossover: 500Hz (3rd-order Butterworth)</w:t>
      </w:r>
    </w:p>
    <w:p w14:paraId="4D58F25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HF Distortion: &lt;0.05% (1kHz, 3W output)</w:t>
      </w:r>
    </w:p>
    <w:p w14:paraId="117E7F6D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LF Distortion: &lt;0.05% (100Hz, 6W output)</w:t>
      </w:r>
    </w:p>
    <w:p w14:paraId="52515567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Noise: More than 80dB below full output</w:t>
      </w:r>
    </w:p>
    <w:p w14:paraId="00859E6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Volume Control: Mute to full volume via front panel rotary control</w:t>
      </w:r>
    </w:p>
    <w:p w14:paraId="11BFD424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Balance Trim: ±6dB via front panel rotary control</w:t>
      </w:r>
    </w:p>
    <w:p w14:paraId="22DB628E" w14:textId="3C11CBAF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Peak Acoustic Level: 102dB SPL @ 2ft</w:t>
      </w:r>
    </w:p>
    <w:p w14:paraId="5560A8EB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Level Metering</w:t>
      </w:r>
    </w:p>
    <w:p w14:paraId="619037A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 xml:space="preserve">Meters: 4 × 26-segment tri-colour LED </w:t>
      </w:r>
      <w:proofErr w:type="spellStart"/>
      <w:r w:rsidRPr="00964352">
        <w:t>bargraphs</w:t>
      </w:r>
      <w:proofErr w:type="spellEnd"/>
    </w:p>
    <w:p w14:paraId="247B325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Meter Characteristics:</w:t>
      </w:r>
    </w:p>
    <w:p w14:paraId="02C1DF0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Dual BBC PPM + Standard VU</w:t>
      </w:r>
    </w:p>
    <w:p w14:paraId="0D4B254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BBC PPM</w:t>
      </w:r>
    </w:p>
    <w:p w14:paraId="3474801A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EBU PPM</w:t>
      </w:r>
    </w:p>
    <w:p w14:paraId="04B0E60C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Nordic PPM</w:t>
      </w:r>
    </w:p>
    <w:p w14:paraId="48B0C8E8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AES/EBU Digital PPM</w:t>
      </w:r>
    </w:p>
    <w:p w14:paraId="57E0EB54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DIN PPM</w:t>
      </w:r>
    </w:p>
    <w:p w14:paraId="567886FE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Standard VU</w:t>
      </w:r>
    </w:p>
    <w:p w14:paraId="2348F903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Extended VU</w:t>
      </w:r>
    </w:p>
    <w:p w14:paraId="032F4B5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Ballistics: According to selected characteristic</w:t>
      </w:r>
    </w:p>
    <w:p w14:paraId="783D1636" w14:textId="251A760B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Line-Up Level: According to selected characteristic</w:t>
      </w:r>
    </w:p>
    <w:p w14:paraId="5A8A0376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Phase Metering</w:t>
      </w:r>
    </w:p>
    <w:p w14:paraId="7BB3AACB" w14:textId="56D34250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Type: 5-segment display indicating 0°, 45°, 90°, 135° and 180°</w:t>
      </w:r>
    </w:p>
    <w:p w14:paraId="36AC2149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Remote Control</w:t>
      </w:r>
    </w:p>
    <w:p w14:paraId="4423BCE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USB: Slave device, 19200 baud</w:t>
      </w:r>
    </w:p>
    <w:p w14:paraId="2DE0B47A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Serial: RS232, 19200 baud, 3-wire connection</w:t>
      </w:r>
    </w:p>
    <w:p w14:paraId="2E3E858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Alarm Outputs:</w:t>
      </w:r>
    </w:p>
    <w:p w14:paraId="3D5074E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under-level/fail (latching)</w:t>
      </w:r>
    </w:p>
    <w:p w14:paraId="3D53CC3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over-level (latching)</w:t>
      </w:r>
    </w:p>
    <w:p w14:paraId="4AA46463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Sustained phase error (latching)</w:t>
      </w:r>
    </w:p>
    <w:p w14:paraId="4AC65FBA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AES/EBU input unlock (non-latching)</w:t>
      </w:r>
    </w:p>
    <w:p w14:paraId="18DCD2F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Open-collector outputs rated at 30V, 50mA maximum</w:t>
      </w:r>
    </w:p>
    <w:p w14:paraId="3BA60F2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Output low/conducting in normal (no alarm) condition</w:t>
      </w:r>
    </w:p>
    <w:p w14:paraId="6828CC3B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Control Inputs:</w:t>
      </w:r>
    </w:p>
    <w:p w14:paraId="19B3E2A4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Mute audio</w:t>
      </w:r>
    </w:p>
    <w:p w14:paraId="4AD11CA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Dim audio</w:t>
      </w:r>
    </w:p>
    <w:p w14:paraId="320A0836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Alarm reset</w:t>
      </w:r>
    </w:p>
    <w:p w14:paraId="0485CAF6" w14:textId="44595476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Pull-to-ground activation</w:t>
      </w:r>
    </w:p>
    <w:p w14:paraId="36A4568C" w14:textId="77777777" w:rsidR="00964352" w:rsidRDefault="00964352" w:rsidP="00964352">
      <w:pPr>
        <w:rPr>
          <w:b/>
          <w:bCs/>
          <w:kern w:val="2"/>
          <w14:ligatures w14:val="standardContextual"/>
        </w:rPr>
      </w:pPr>
    </w:p>
    <w:p w14:paraId="1BC7DFE3" w14:textId="45E9D52F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lastRenderedPageBreak/>
        <w:t>Status Indicators</w:t>
      </w:r>
    </w:p>
    <w:p w14:paraId="21BDA22A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LIMIT: Indicates loudspeaker protection limiter is active</w:t>
      </w:r>
    </w:p>
    <w:p w14:paraId="1FA83855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CLIP: Indicates internal digital clipping due to over-level</w:t>
      </w:r>
    </w:p>
    <w:p w14:paraId="582429F9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LOCK: Indicates lock achieved on selected digital input(s)</w:t>
      </w:r>
    </w:p>
    <w:p w14:paraId="5DE4DADC" w14:textId="777B8181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OPT: Reserved for future use</w:t>
      </w:r>
    </w:p>
    <w:p w14:paraId="2FAD0A22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Connectors</w:t>
      </w:r>
    </w:p>
    <w:p w14:paraId="4032F3B8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Inputs: 8 × XLR 3-pin female (balanced, may be unbalanced)</w:t>
      </w:r>
    </w:p>
    <w:p w14:paraId="1831EEF0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Audio Outputs: 2 × XLR 3-pin male (balanced, may be unbalanced)</w:t>
      </w:r>
    </w:p>
    <w:p w14:paraId="061FD1C1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Headphones: ¼" (6.35mm) A-gauge 3-pole stereo jack socket</w:t>
      </w:r>
    </w:p>
    <w:p w14:paraId="319AE331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USB: Type-B socket</w:t>
      </w:r>
    </w:p>
    <w:p w14:paraId="33C88462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Serial: 9-pin D-sub female</w:t>
      </w:r>
    </w:p>
    <w:p w14:paraId="257D7483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Remote I/O: 15-pin D-sub male</w:t>
      </w:r>
    </w:p>
    <w:p w14:paraId="257641E0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Mains Input: Filtered 3-pin IEC male, 85–264VAC, 47–63Hz, fused, 60W peak, 30W average</w:t>
      </w:r>
    </w:p>
    <w:p w14:paraId="1C6A7685" w14:textId="53C41C15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Fuse Rating: 2A anti-surge, 20 × 5mm</w:t>
      </w:r>
    </w:p>
    <w:p w14:paraId="7E5F5842" w14:textId="44C9E599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Physical Specification</w:t>
      </w:r>
    </w:p>
    <w:p w14:paraId="3975654B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Dimensions (Raw): 48cm (W) × 30.5cm (D) × 4.4cm (H) (1U) / 19" (W) × 12" (D) × 1.73" (H)</w:t>
      </w:r>
    </w:p>
    <w:p w14:paraId="14F20B13" w14:textId="249FA408" w:rsidR="00964352" w:rsidRDefault="00964352" w:rsidP="00964352">
      <w:pPr>
        <w:pStyle w:val="ListParagraph"/>
        <w:numPr>
          <w:ilvl w:val="0"/>
          <w:numId w:val="4"/>
        </w:numPr>
      </w:pPr>
      <w:r>
        <w:t>D</w:t>
      </w:r>
      <w:r w:rsidRPr="00964352">
        <w:t>imensions (Boxed): 57cm (W) × 52cm (D) × 15cm (H) / 22.4" (W) × 20.5" (D) × 5.9" (H)</w:t>
      </w:r>
    </w:p>
    <w:p w14:paraId="2AC9DB95" w14:textId="13754558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Weight: Nett: 4.5kg (10.0lb), Gross: 6.0kg (13.2lb)</w:t>
      </w:r>
    </w:p>
    <w:p w14:paraId="1CF9A37F" w14:textId="77777777" w:rsidR="00964352" w:rsidRPr="00964352" w:rsidRDefault="00964352" w:rsidP="00964352">
      <w:pPr>
        <w:rPr>
          <w:b/>
          <w:bCs/>
          <w:kern w:val="2"/>
          <w14:ligatures w14:val="standardContextual"/>
        </w:rPr>
      </w:pPr>
      <w:r w:rsidRPr="00964352">
        <w:rPr>
          <w:b/>
          <w:bCs/>
          <w:kern w:val="2"/>
          <w14:ligatures w14:val="standardContextual"/>
        </w:rPr>
        <w:t>Options</w:t>
      </w:r>
    </w:p>
    <w:p w14:paraId="6ABA9E0D" w14:textId="77777777" w:rsidR="00964352" w:rsidRDefault="00964352" w:rsidP="00964352">
      <w:pPr>
        <w:pStyle w:val="ListParagraph"/>
        <w:numPr>
          <w:ilvl w:val="0"/>
          <w:numId w:val="4"/>
        </w:numPr>
      </w:pPr>
      <w:r w:rsidRPr="00964352">
        <w:t>RM-HD1: 3G/HD/SD-SDI expansion card</w:t>
      </w:r>
    </w:p>
    <w:p w14:paraId="3001F3BD" w14:textId="24FBCB7F" w:rsidR="00964352" w:rsidRPr="00964352" w:rsidRDefault="00964352" w:rsidP="00964352">
      <w:pPr>
        <w:pStyle w:val="ListParagraph"/>
        <w:numPr>
          <w:ilvl w:val="0"/>
          <w:numId w:val="4"/>
        </w:numPr>
      </w:pPr>
      <w:r w:rsidRPr="00964352">
        <w:t>RM-HDE1: 3G/HD/SD-SDI &amp; Dolby® E expansion card</w:t>
      </w:r>
    </w:p>
    <w:p w14:paraId="35BFC32E" w14:textId="77777777" w:rsidR="00F47DF2" w:rsidRDefault="00F47DF2" w:rsidP="00F47DF2"/>
    <w:p w14:paraId="3ED431D9" w14:textId="63358168" w:rsidR="00F47DF2" w:rsidRPr="00F47DF2" w:rsidRDefault="00F47DF2" w:rsidP="00F47DF2">
      <w:pPr>
        <w:rPr>
          <w:b/>
          <w:bCs/>
        </w:rPr>
      </w:pPr>
      <w:r w:rsidRPr="00F47DF2">
        <w:rPr>
          <w:b/>
          <w:bCs/>
        </w:rPr>
        <w:t xml:space="preserve">To view the product handbook or latest firmware, visit our website - </w:t>
      </w:r>
      <w:hyperlink r:id="rId8" w:history="1">
        <w:r w:rsidR="000269E6" w:rsidRPr="00D6250D">
          <w:rPr>
            <w:rStyle w:val="Hyperlink"/>
            <w:b/>
            <w:bCs/>
          </w:rPr>
          <w:t>https://sonifex.co.uk/product/</w:t>
        </w:r>
        <w:r w:rsidR="000269E6" w:rsidRPr="00D6250D">
          <w:rPr>
            <w:rStyle w:val="Hyperlink"/>
            <w:b/>
            <w:bCs/>
          </w:rPr>
          <w:t>rm-</w:t>
        </w:r>
        <w:r w:rsidR="00964352">
          <w:rPr>
            <w:rStyle w:val="Hyperlink"/>
            <w:b/>
            <w:bCs/>
          </w:rPr>
          <w:t>4c8</w:t>
        </w:r>
        <w:r w:rsidR="000269E6" w:rsidRPr="00D6250D">
          <w:rPr>
            <w:rStyle w:val="Hyperlink"/>
            <w:b/>
            <w:bCs/>
          </w:rPr>
          <w:t>/</w:t>
        </w:r>
      </w:hyperlink>
      <w:r w:rsidR="00D22757">
        <w:rPr>
          <w:b/>
          <w:bCs/>
        </w:rPr>
        <w:t xml:space="preserve"> </w:t>
      </w:r>
    </w:p>
    <w:sectPr w:rsidR="00F47DF2" w:rsidRPr="00F47DF2" w:rsidSect="00C1373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624" w:right="720" w:bottom="720" w:left="720" w:header="77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DE33" w14:textId="77777777" w:rsidR="00246106" w:rsidRDefault="00246106" w:rsidP="00411A29">
      <w:pPr>
        <w:spacing w:after="0" w:line="240" w:lineRule="auto"/>
      </w:pPr>
      <w:r>
        <w:separator/>
      </w:r>
    </w:p>
  </w:endnote>
  <w:endnote w:type="continuationSeparator" w:id="0">
    <w:p w14:paraId="6340D040" w14:textId="77777777" w:rsidR="00246106" w:rsidRDefault="00246106" w:rsidP="00411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CA61" w14:textId="3C989111" w:rsidR="001776FE" w:rsidRDefault="00953EED">
    <w:pPr>
      <w:pStyle w:val="Footer"/>
    </w:pPr>
    <w:r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54810E57" wp14:editId="1706CF14">
          <wp:simplePos x="0" y="0"/>
          <wp:positionH relativeFrom="page">
            <wp:posOffset>463550</wp:posOffset>
          </wp:positionH>
          <wp:positionV relativeFrom="page">
            <wp:posOffset>9977755</wp:posOffset>
          </wp:positionV>
          <wp:extent cx="6645600" cy="493200"/>
          <wp:effectExtent l="0" t="0" r="3175" b="2540"/>
          <wp:wrapNone/>
          <wp:docPr id="6977278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5AFE73F" w14:textId="0BB512A2" w:rsidR="001776FE" w:rsidRDefault="001776FE" w:rsidP="0085215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1D02" w14:textId="281BCBDA" w:rsidR="001F31FA" w:rsidRDefault="00953EED">
    <w:pPr>
      <w:pStyle w:val="Foot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70528" behindDoc="0" locked="0" layoutInCell="1" allowOverlap="1" wp14:anchorId="41F91FCA" wp14:editId="59C53545">
          <wp:simplePos x="0" y="0"/>
          <wp:positionH relativeFrom="page">
            <wp:posOffset>443230</wp:posOffset>
          </wp:positionH>
          <wp:positionV relativeFrom="page">
            <wp:posOffset>9986010</wp:posOffset>
          </wp:positionV>
          <wp:extent cx="6645275" cy="492760"/>
          <wp:effectExtent l="0" t="0" r="3175" b="2540"/>
          <wp:wrapNone/>
          <wp:docPr id="14616416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26026" name="Picture 1749260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275" cy="492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6B307E" w14:textId="6CB99F29" w:rsidR="00805821" w:rsidRDefault="008058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EA448" w14:textId="77777777" w:rsidR="00246106" w:rsidRDefault="00246106" w:rsidP="00411A29">
      <w:pPr>
        <w:spacing w:after="0" w:line="240" w:lineRule="auto"/>
      </w:pPr>
      <w:r>
        <w:separator/>
      </w:r>
    </w:p>
  </w:footnote>
  <w:footnote w:type="continuationSeparator" w:id="0">
    <w:p w14:paraId="25C04BD9" w14:textId="77777777" w:rsidR="00246106" w:rsidRDefault="00246106" w:rsidP="00411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2FD6" w14:textId="1A45526E" w:rsidR="00411A29" w:rsidRDefault="00420160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9504" behindDoc="1" locked="1" layoutInCell="1" allowOverlap="1" wp14:anchorId="60C393CD" wp14:editId="1AD4AD7D">
          <wp:simplePos x="0" y="0"/>
          <wp:positionH relativeFrom="page">
            <wp:align>center</wp:align>
          </wp:positionH>
          <wp:positionV relativeFrom="page">
            <wp:posOffset>93345</wp:posOffset>
          </wp:positionV>
          <wp:extent cx="6696000" cy="1058400"/>
          <wp:effectExtent l="0" t="0" r="0" b="8890"/>
          <wp:wrapTight wrapText="bothSides">
            <wp:wrapPolygon edited="0">
              <wp:start x="0" y="0"/>
              <wp:lineTo x="0" y="21393"/>
              <wp:lineTo x="21510" y="21393"/>
              <wp:lineTo x="21510" y="0"/>
              <wp:lineTo x="0" y="0"/>
            </wp:wrapPolygon>
          </wp:wrapTight>
          <wp:docPr id="105422994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6" r="13862"/>
                  <a:stretch/>
                </pic:blipFill>
                <pic:spPr bwMode="auto">
                  <a:xfrm>
                    <a:off x="0" y="0"/>
                    <a:ext cx="6696000" cy="1058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DB81" w14:textId="64DD9099" w:rsidR="00531816" w:rsidRDefault="0085215C">
    <w:pPr>
      <w:pStyle w:val="Header"/>
      <w:rPr>
        <w:noProof/>
        <w:lang w:eastAsia="en-GB"/>
      </w:rPr>
    </w:pPr>
    <w:r>
      <w:rPr>
        <w:noProof/>
        <w:lang w:eastAsia="en-GB"/>
      </w:rPr>
      <w:drawing>
        <wp:anchor distT="0" distB="0" distL="114300" distR="114300" simplePos="0" relativeHeight="251664384" behindDoc="0" locked="1" layoutInCell="1" allowOverlap="1" wp14:anchorId="00D62AF3" wp14:editId="7C4B37A3">
          <wp:simplePos x="0" y="0"/>
          <wp:positionH relativeFrom="page">
            <wp:align>center</wp:align>
          </wp:positionH>
          <wp:positionV relativeFrom="page">
            <wp:posOffset>142875</wp:posOffset>
          </wp:positionV>
          <wp:extent cx="6624000" cy="1015200"/>
          <wp:effectExtent l="0" t="0" r="5715" b="0"/>
          <wp:wrapNone/>
          <wp:docPr id="9875229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8793419" name="Picture 177879341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823"/>
                  <a:stretch/>
                </pic:blipFill>
                <pic:spPr bwMode="auto">
                  <a:xfrm>
                    <a:off x="0" y="0"/>
                    <a:ext cx="6624000" cy="1015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CB18B97" w14:textId="09330C77" w:rsidR="00805821" w:rsidRDefault="00C13732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321F6758" wp14:editId="1E076D83">
              <wp:simplePos x="0" y="0"/>
              <wp:positionH relativeFrom="column">
                <wp:posOffset>3781425</wp:posOffset>
              </wp:positionH>
              <wp:positionV relativeFrom="paragraph">
                <wp:posOffset>10795</wp:posOffset>
              </wp:positionV>
              <wp:extent cx="2914650" cy="304800"/>
              <wp:effectExtent l="0" t="0" r="0" b="0"/>
              <wp:wrapThrough wrapText="bothSides">
                <wp:wrapPolygon edited="0">
                  <wp:start x="424" y="0"/>
                  <wp:lineTo x="424" y="20250"/>
                  <wp:lineTo x="21035" y="20250"/>
                  <wp:lineTo x="21035" y="0"/>
                  <wp:lineTo x="424" y="0"/>
                </wp:wrapPolygon>
              </wp:wrapThrough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0" cy="304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D46B9F" w14:textId="247EE6CA" w:rsidR="00C13732" w:rsidRDefault="00C13732" w:rsidP="00C13732">
                          <w:pPr>
                            <w:jc w:val="right"/>
                          </w:pPr>
                          <w:r>
                            <w:t>V1 – July 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1F67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7.75pt;margin-top:.85pt;width:229.5pt;height:2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" filled="f" stroked="f">
              <v:textbox>
                <w:txbxContent>
                  <w:p w14:paraId="11D46B9F" w14:textId="247EE6CA" w:rsidR="00C13732" w:rsidRDefault="00C13732" w:rsidP="00C13732">
                    <w:pPr>
                      <w:jc w:val="right"/>
                    </w:pPr>
                    <w:r>
                      <w:t>V1 – July 2026</w:t>
                    </w:r>
                  </w:p>
                </w:txbxContent>
              </v:textbox>
              <w10:wrap type="through"/>
            </v:shape>
          </w:pict>
        </mc:Fallback>
      </mc:AlternateContent>
    </w:r>
  </w:p>
  <w:p w14:paraId="1A5AC79E" w14:textId="5B1FF69B" w:rsidR="00C13732" w:rsidRDefault="00C13732">
    <w:pPr>
      <w:pStyle w:val="Header"/>
    </w:pPr>
  </w:p>
  <w:p w14:paraId="0EE48A62" w14:textId="0568C7C9" w:rsidR="00C13732" w:rsidRDefault="00C13732">
    <w:pPr>
      <w:pStyle w:val="Header"/>
    </w:pPr>
  </w:p>
  <w:p w14:paraId="67ECEC14" w14:textId="2866C227" w:rsidR="00C13732" w:rsidRDefault="00C13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550C3"/>
    <w:multiLevelType w:val="hybridMultilevel"/>
    <w:tmpl w:val="38AA5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2AE6"/>
    <w:multiLevelType w:val="multilevel"/>
    <w:tmpl w:val="FF42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5E2172"/>
    <w:multiLevelType w:val="hybridMultilevel"/>
    <w:tmpl w:val="7C7AC6C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710EF"/>
    <w:multiLevelType w:val="hybridMultilevel"/>
    <w:tmpl w:val="82C8A9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191E17"/>
    <w:multiLevelType w:val="hybridMultilevel"/>
    <w:tmpl w:val="145446B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A4EB2"/>
    <w:multiLevelType w:val="hybridMultilevel"/>
    <w:tmpl w:val="72464514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FA63A2"/>
    <w:multiLevelType w:val="hybridMultilevel"/>
    <w:tmpl w:val="B270020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49E"/>
    <w:multiLevelType w:val="hybridMultilevel"/>
    <w:tmpl w:val="4334B2F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A19AD"/>
    <w:multiLevelType w:val="hybridMultilevel"/>
    <w:tmpl w:val="58D8D990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1163D"/>
    <w:multiLevelType w:val="hybridMultilevel"/>
    <w:tmpl w:val="C24426C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47188"/>
    <w:multiLevelType w:val="hybridMultilevel"/>
    <w:tmpl w:val="5E4E2F6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850CC"/>
    <w:multiLevelType w:val="hybridMultilevel"/>
    <w:tmpl w:val="B1744D7C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877339"/>
    <w:multiLevelType w:val="hybridMultilevel"/>
    <w:tmpl w:val="34529538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2938C2"/>
    <w:multiLevelType w:val="hybridMultilevel"/>
    <w:tmpl w:val="705AAB12"/>
    <w:lvl w:ilvl="0" w:tplc="4F8615F0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489858">
    <w:abstractNumId w:val="1"/>
  </w:num>
  <w:num w:numId="2" w16cid:durableId="885992417">
    <w:abstractNumId w:val="6"/>
  </w:num>
  <w:num w:numId="3" w16cid:durableId="826702883">
    <w:abstractNumId w:val="4"/>
  </w:num>
  <w:num w:numId="4" w16cid:durableId="235749032">
    <w:abstractNumId w:val="7"/>
  </w:num>
  <w:num w:numId="5" w16cid:durableId="26109292">
    <w:abstractNumId w:val="2"/>
  </w:num>
  <w:num w:numId="6" w16cid:durableId="831214832">
    <w:abstractNumId w:val="8"/>
  </w:num>
  <w:num w:numId="7" w16cid:durableId="389695480">
    <w:abstractNumId w:val="5"/>
  </w:num>
  <w:num w:numId="8" w16cid:durableId="628706938">
    <w:abstractNumId w:val="10"/>
  </w:num>
  <w:num w:numId="9" w16cid:durableId="1478574857">
    <w:abstractNumId w:val="13"/>
  </w:num>
  <w:num w:numId="10" w16cid:durableId="546576612">
    <w:abstractNumId w:val="0"/>
  </w:num>
  <w:num w:numId="11" w16cid:durableId="1306398246">
    <w:abstractNumId w:val="11"/>
  </w:num>
  <w:num w:numId="12" w16cid:durableId="1099057338">
    <w:abstractNumId w:val="9"/>
  </w:num>
  <w:num w:numId="13" w16cid:durableId="94133441">
    <w:abstractNumId w:val="3"/>
  </w:num>
  <w:num w:numId="14" w16cid:durableId="1827547741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A29"/>
    <w:rsid w:val="000269E6"/>
    <w:rsid w:val="00077CAC"/>
    <w:rsid w:val="000C6FBE"/>
    <w:rsid w:val="0011693D"/>
    <w:rsid w:val="001171AE"/>
    <w:rsid w:val="00163993"/>
    <w:rsid w:val="00172748"/>
    <w:rsid w:val="001776FE"/>
    <w:rsid w:val="00180B91"/>
    <w:rsid w:val="00197E29"/>
    <w:rsid w:val="001A2733"/>
    <w:rsid w:val="001A57BE"/>
    <w:rsid w:val="001F31FA"/>
    <w:rsid w:val="001F35C1"/>
    <w:rsid w:val="001F6010"/>
    <w:rsid w:val="00246106"/>
    <w:rsid w:val="00281735"/>
    <w:rsid w:val="002F6739"/>
    <w:rsid w:val="00324BB7"/>
    <w:rsid w:val="003F6368"/>
    <w:rsid w:val="00410178"/>
    <w:rsid w:val="00411A29"/>
    <w:rsid w:val="00420160"/>
    <w:rsid w:val="004269EC"/>
    <w:rsid w:val="00485DF6"/>
    <w:rsid w:val="004B3060"/>
    <w:rsid w:val="004D0A1A"/>
    <w:rsid w:val="00513F2E"/>
    <w:rsid w:val="005265D4"/>
    <w:rsid w:val="00531816"/>
    <w:rsid w:val="00544D6C"/>
    <w:rsid w:val="00554C88"/>
    <w:rsid w:val="005B455F"/>
    <w:rsid w:val="005B74F6"/>
    <w:rsid w:val="005F71E0"/>
    <w:rsid w:val="006509E5"/>
    <w:rsid w:val="00651EC1"/>
    <w:rsid w:val="0065327D"/>
    <w:rsid w:val="00656196"/>
    <w:rsid w:val="0067036A"/>
    <w:rsid w:val="00680E1B"/>
    <w:rsid w:val="006B2F4E"/>
    <w:rsid w:val="006B6E89"/>
    <w:rsid w:val="007102A6"/>
    <w:rsid w:val="0071140D"/>
    <w:rsid w:val="00767FB5"/>
    <w:rsid w:val="00773B9F"/>
    <w:rsid w:val="007774D6"/>
    <w:rsid w:val="007871F9"/>
    <w:rsid w:val="007874F5"/>
    <w:rsid w:val="007B4BAC"/>
    <w:rsid w:val="00805821"/>
    <w:rsid w:val="00815104"/>
    <w:rsid w:val="0085215C"/>
    <w:rsid w:val="00855B9A"/>
    <w:rsid w:val="008576F4"/>
    <w:rsid w:val="00873B1A"/>
    <w:rsid w:val="008A56E0"/>
    <w:rsid w:val="008B549C"/>
    <w:rsid w:val="008E4B92"/>
    <w:rsid w:val="00914CAF"/>
    <w:rsid w:val="00953EED"/>
    <w:rsid w:val="00964352"/>
    <w:rsid w:val="00973143"/>
    <w:rsid w:val="009B2A01"/>
    <w:rsid w:val="009C03A3"/>
    <w:rsid w:val="00A13F70"/>
    <w:rsid w:val="00A47074"/>
    <w:rsid w:val="00A56B71"/>
    <w:rsid w:val="00A60FAD"/>
    <w:rsid w:val="00A727A7"/>
    <w:rsid w:val="00A85A74"/>
    <w:rsid w:val="00A85EFD"/>
    <w:rsid w:val="00A90E82"/>
    <w:rsid w:val="00B774E8"/>
    <w:rsid w:val="00B84903"/>
    <w:rsid w:val="00BB2D53"/>
    <w:rsid w:val="00C02A1D"/>
    <w:rsid w:val="00C13732"/>
    <w:rsid w:val="00C5357B"/>
    <w:rsid w:val="00CB6FFB"/>
    <w:rsid w:val="00CB73F4"/>
    <w:rsid w:val="00CF745A"/>
    <w:rsid w:val="00D22757"/>
    <w:rsid w:val="00D6490F"/>
    <w:rsid w:val="00D75C94"/>
    <w:rsid w:val="00D846FE"/>
    <w:rsid w:val="00D8638C"/>
    <w:rsid w:val="00DA1C81"/>
    <w:rsid w:val="00DE7CD7"/>
    <w:rsid w:val="00E30F0C"/>
    <w:rsid w:val="00E73E58"/>
    <w:rsid w:val="00EB2713"/>
    <w:rsid w:val="00EB738D"/>
    <w:rsid w:val="00ED03A8"/>
    <w:rsid w:val="00EF6A82"/>
    <w:rsid w:val="00F03A23"/>
    <w:rsid w:val="00F102F4"/>
    <w:rsid w:val="00F4353D"/>
    <w:rsid w:val="00F47DF2"/>
    <w:rsid w:val="00F674ED"/>
    <w:rsid w:val="00F91F42"/>
    <w:rsid w:val="00F97F4B"/>
    <w:rsid w:val="00FB4C1A"/>
    <w:rsid w:val="00FF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EEFDF8"/>
  <w15:docId w15:val="{AA531FCB-363E-4B88-9933-FF7B7D779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3A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1A29"/>
  </w:style>
  <w:style w:type="paragraph" w:styleId="Footer">
    <w:name w:val="footer"/>
    <w:basedOn w:val="Normal"/>
    <w:link w:val="FooterChar"/>
    <w:uiPriority w:val="99"/>
    <w:unhideWhenUsed/>
    <w:rsid w:val="00411A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1A29"/>
  </w:style>
  <w:style w:type="paragraph" w:styleId="BalloonText">
    <w:name w:val="Balloon Text"/>
    <w:basedOn w:val="Normal"/>
    <w:link w:val="BalloonTextChar"/>
    <w:uiPriority w:val="99"/>
    <w:semiHidden/>
    <w:unhideWhenUsed/>
    <w:rsid w:val="001F3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55F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F47D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7D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56B7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nifex.co.uk/product/rm-2s4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446BB-C26B-42E2-8E1F-C29B9BD3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Gibbard</dc:creator>
  <cp:keywords/>
  <dc:description/>
  <cp:lastModifiedBy>Harriet Shelford</cp:lastModifiedBy>
  <cp:revision>2</cp:revision>
  <cp:lastPrinted>2025-01-23T15:33:00Z</cp:lastPrinted>
  <dcterms:created xsi:type="dcterms:W3CDTF">2026-07-13T10:36:00Z</dcterms:created>
  <dcterms:modified xsi:type="dcterms:W3CDTF">2026-07-13T10:36:00Z</dcterms:modified>
</cp:coreProperties>
</file>